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57"/>
        <w:ind w:left="1797"/>
      </w:pPr>
      <w:r>
        <w:pict>
          <v:group style="position:absolute;margin-left:99.1502pt;margin-top:4.06987pt;width:7.87402e-005pt;height:57.15pt;mso-position-horizontal-relative:page;mso-position-vertical-relative:paragraph;z-index:-249" coordorigin="1983,81" coordsize="0,1143">
            <v:shape style="position:absolute;left:1983;top:81;width:0;height:1143" coordorigin="1983,81" coordsize="0,1143" path="m1983,81l1983,1224e" filled="f" stroked="t" strokeweight="1.25pt" strokecolor="#658EC9">
              <v:path arrowok="t"/>
            </v:shape>
            <w10:wrap type="none"/>
          </v:group>
        </w:pict>
      </w:r>
      <w:r>
        <w:pict>
          <v:shape type="#_x0000_t75" style="position:absolute;margin-left:28.1502pt;margin-top:36.7002pt;width:59pt;height:50.5pt;mso-position-horizontal-relative:page;mso-position-vertical-relative:page;z-index:-247">
            <v:imagedata o:title="" r:id="rId5"/>
          </v:shape>
        </w:pic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L:</w:t>
      </w:r>
      <w:r>
        <w:rPr>
          <w:rFonts w:cs="Arial" w:hAnsi="Arial" w:eastAsia="Arial" w:ascii="Arial"/>
          <w:b/>
          <w:color w:val="658EC9"/>
          <w:spacing w:val="-1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COVI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-1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9</w:t>
      </w:r>
      <w:r>
        <w:rPr>
          <w:rFonts w:cs="Arial" w:hAnsi="Arial" w:eastAsia="Arial" w:ascii="Arial"/>
          <w:b/>
          <w:color w:val="658EC9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Pandem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7"/>
      </w:pP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ffice</w:t>
      </w:r>
      <w:r>
        <w:rPr>
          <w:rFonts w:cs="Arial" w:hAnsi="Arial" w:eastAsia="Arial" w:ascii="Arial"/>
          <w:color w:val="658E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58E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esident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oordinator</w:t>
      </w:r>
      <w:r>
        <w:rPr>
          <w:rFonts w:cs="Arial" w:hAnsi="Arial" w:eastAsia="Arial" w:ascii="Arial"/>
          <w:color w:val="658E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ituation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eport</w:t>
      </w:r>
      <w:r>
        <w:rPr>
          <w:rFonts w:cs="Arial" w:hAnsi="Arial" w:eastAsia="Arial" w:ascii="Arial"/>
          <w:color w:val="658EC9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o.</w:t>
      </w:r>
      <w:r>
        <w:rPr>
          <w:rFonts w:cs="Arial" w:hAnsi="Arial" w:eastAsia="Arial" w:ascii="Arial"/>
          <w:color w:val="658EC9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46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7"/>
      </w:pPr>
      <w:r>
        <w:pict>
          <v:group style="position:absolute;margin-left:28pt;margin-top:105.9pt;width:540.15pt;height:7.87402e-005pt;mso-position-horizontal-relative:page;mso-position-vertical-relative:page;z-index:-248" coordorigin="560,2118" coordsize="10803,0">
            <v:shape style="position:absolute;left:560;top:2118;width:10803;height:0" coordorigin="560,2118" coordsize="10803,0" path="m560,2118l11363,2118e" filled="f" stroked="t" strokeweight="3pt" strokecolor="#658E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6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251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GHL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GHT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footer="748" w:header="0" w:top="580" w:bottom="280" w:left="440" w:right="200"/>
          <w:footerReference w:type="default" r:id="rId4"/>
          <w:pgSz w:w="1190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8" w:lineRule="auto" w:line="274"/>
        <w:ind w:left="352" w:right="265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Augus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housand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ons.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2" w:right="-34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mped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human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acces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har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-re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earanc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acces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ssues.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2" w:right="154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bas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mpac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7" w:lineRule="atLeast" w:line="260"/>
        <w:ind w:left="352" w:right="508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WASH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heav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8"/>
      </w:pPr>
      <w:r>
        <w:br w:type="column"/>
      </w:r>
      <w:r>
        <w:pict>
          <v:shape type="#_x0000_t75" style="width:247.45pt;height:139.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51"/>
        <w:sectPr>
          <w:type w:val="continuous"/>
          <w:pgSz w:w="11900" w:h="16840"/>
          <w:pgMar w:top="580" w:bottom="280" w:left="440" w:right="200"/>
          <w:cols w:num="2" w:equalWidth="off">
            <w:col w:w="5888" w:space="308"/>
            <w:col w:w="5064"/>
          </w:cols>
        </w:sectPr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Fl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ood</w:t>
      </w:r>
      <w:r>
        <w:rPr>
          <w:rFonts w:cs="Times New Roman" w:hAnsi="Times New Roman" w:eastAsia="Times New Roman" w:ascii="Times New Roman"/>
          <w:color w:val="111111"/>
          <w:spacing w:val="3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20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color w:val="111111"/>
          <w:spacing w:val="1"/>
          <w:w w:val="12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111111"/>
          <w:spacing w:val="0"/>
          <w:w w:val="120"/>
          <w:sz w:val="14"/>
          <w:szCs w:val="14"/>
        </w:rPr>
        <w:t>aged</w:t>
      </w:r>
      <w:r>
        <w:rPr>
          <w:rFonts w:cs="Times New Roman" w:hAnsi="Times New Roman" w:eastAsia="Times New Roman" w:ascii="Times New Roman"/>
          <w:color w:val="111111"/>
          <w:spacing w:val="-3"/>
          <w:w w:val="12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20"/>
          <w:sz w:val="14"/>
          <w:szCs w:val="14"/>
        </w:rPr>
        <w:t>ho</w:t>
      </w:r>
      <w:r>
        <w:rPr>
          <w:rFonts w:cs="Times New Roman" w:hAnsi="Times New Roman" w:eastAsia="Times New Roman" w:ascii="Times New Roman"/>
          <w:color w:val="111111"/>
          <w:spacing w:val="1"/>
          <w:w w:val="12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111111"/>
          <w:spacing w:val="0"/>
          <w:w w:val="12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-2"/>
          <w:w w:val="12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13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sz w:val="14"/>
          <w:szCs w:val="14"/>
        </w:rPr>
        <w:t>par</w:t>
      </w:r>
      <w:r>
        <w:rPr>
          <w:rFonts w:cs="Times New Roman" w:hAnsi="Times New Roman" w:eastAsia="Times New Roman" w:ascii="Times New Roman"/>
          <w:color w:val="111111"/>
          <w:spacing w:val="0"/>
          <w:w w:val="123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97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4"/>
          <w:szCs w:val="14"/>
        </w:rPr>
        <w:t>Lu</w:t>
      </w:r>
      <w:r>
        <w:rPr>
          <w:rFonts w:cs="Times New Roman" w:hAnsi="Times New Roman" w:eastAsia="Times New Roman" w:ascii="Times New Roman"/>
          <w:color w:val="111111"/>
          <w:spacing w:val="1"/>
          <w:w w:val="11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4"/>
          <w:szCs w:val="14"/>
        </w:rPr>
        <w:t>bini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-9"/>
          <w:w w:val="1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111111"/>
          <w:spacing w:val="1"/>
          <w:w w:val="1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4"/>
          <w:szCs w:val="14"/>
        </w:rPr>
        <w:t>urce:</w:t>
      </w:r>
      <w:r>
        <w:rPr>
          <w:rFonts w:cs="Times New Roman" w:hAnsi="Times New Roman" w:eastAsia="Times New Roman" w:ascii="Times New Roman"/>
          <w:color w:val="111111"/>
          <w:spacing w:val="8"/>
          <w:w w:val="1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88"/>
          <w:sz w:val="14"/>
          <w:szCs w:val="14"/>
        </w:rPr>
        <w:t>UN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8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color w:val="111111"/>
          <w:spacing w:val="7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104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9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"/>
      </w:pPr>
      <w:r>
        <w:rPr>
          <w:rFonts w:cs="Times New Roman" w:hAnsi="Times New Roman" w:eastAsia="Times New Roman" w:ascii="Times New Roman"/>
          <w:spacing w:val="0"/>
          <w:w w:val="132"/>
          <w:position w:val="-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us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er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mo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ose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andb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ov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add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ona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espons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if</w:t>
      </w:r>
      <w:r>
        <w:rPr>
          <w:rFonts w:cs="Arial" w:hAnsi="Arial" w:eastAsia="Arial" w:ascii="Arial"/>
          <w:color w:val="4D4D4C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5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9" w:hRule="exact"/>
        </w:trPr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31,248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0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10,838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47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18.8%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67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302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74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5,940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6" w:hRule="exact"/>
        </w:trPr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cases</w:t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deaths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positivity</w:t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3" w:right="2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Affected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palikas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737" w:right="76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onsoon)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67" w:right="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Affected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HHs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641" w:right="37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onsoon)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3" w:lineRule="exact" w:line="300"/>
        <w:ind w:left="122"/>
      </w:pPr>
      <w:r>
        <w:pict>
          <v:group style="position:absolute;margin-left:26.64pt;margin-top:19.8018pt;width:541.92pt;height:0pt;mso-position-horizontal-relative:page;mso-position-vertical-relative:paragraph;z-index:-250" coordorigin="533,396" coordsize="10838,0">
            <v:shape style="position:absolute;left:533;top:396;width:10838;height:0" coordorigin="533,396" coordsize="10838,0" path="m533,396l11371,396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SI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TUAT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IO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C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OVERVIEW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Cambria" w:hAnsi="Cambria" w:eastAsia="Cambria" w:ascii="Cambria"/>
          <w:sz w:val="23"/>
          <w:szCs w:val="23"/>
        </w:rPr>
        <w:jc w:val="left"/>
        <w:spacing w:before="35"/>
        <w:ind w:left="122" w:right="37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deaths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evacuated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damaged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numbe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Lumb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nundated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empora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eoro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hmand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escue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hundred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Cambria" w:hAnsi="Cambria" w:eastAsia="Cambria" w:ascii="Cambria"/>
          <w:color w:val="040404"/>
          <w:spacing w:val="0"/>
          <w:w w:val="100"/>
          <w:sz w:val="23"/>
          <w:szCs w:val="23"/>
        </w:rPr>
        <w:t>  </w:t>
      </w:r>
      <w:r>
        <w:rPr>
          <w:rFonts w:cs="Cambria" w:hAnsi="Cambria" w:eastAsia="Cambria" w:ascii="Cambria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36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assessment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12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NDRRM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22" w:right="876"/>
        <w:sectPr>
          <w:type w:val="continuous"/>
          <w:pgSz w:w="11900" w:h="16840"/>
          <w:pgMar w:top="580" w:bottom="280" w:left="440" w:right="20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number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adual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ockdowns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absenc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ockdown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3" w:lineRule="exact" w:line="300"/>
        <w:ind w:left="122"/>
      </w:pPr>
      <w:r>
        <w:pict>
          <v:group style="position:absolute;margin-left:26.64pt;margin-top:19.5618pt;width:541.92pt;height:0pt;mso-position-horizontal-relative:page;mso-position-vertical-relative:paragraph;z-index:-246" coordorigin="533,391" coordsize="10838,0">
            <v:shape style="position:absolute;left:533;top:391;width:10838;height:0" coordorigin="533,391" coordsize="10838,0" path="m533,391l11371,391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PROVINC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UPDATES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phas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causal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hundred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numbe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nundated.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embankment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Ba</w:t>
      </w:r>
      <w:r>
        <w:rPr>
          <w:rFonts w:cs="Arial" w:hAnsi="Arial" w:eastAsia="Arial" w:ascii="Arial"/>
          <w:b/>
          <w:spacing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2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Ga</w:t>
      </w:r>
      <w:r>
        <w:rPr>
          <w:rFonts w:cs="Arial" w:hAnsi="Arial" w:eastAsia="Arial" w:ascii="Arial"/>
          <w:b/>
          <w:spacing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6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Lumb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2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Lumb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season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access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whereve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Ka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Sudurpa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3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secur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equen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rugg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245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CLUSTE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C"/>
          <w:spacing w:val="4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RESPONSE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Lumb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i’s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response.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9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  <w:sectPr>
          <w:pgNumType w:start="2"/>
          <w:pgMar w:header="617" w:footer="748" w:top="800" w:bottom="280" w:left="440" w:right="420"/>
          <w:headerReference w:type="default" r:id="rId7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4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702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6" w:right="501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(2).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She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stic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CCCM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CGI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shee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(DT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anothe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eques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left"/>
        <w:ind w:left="89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Lumb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Gandak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updat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GBV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left"/>
        <w:ind w:left="89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left"/>
        <w:ind w:left="89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Foo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cur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response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hroug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herapeut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eedin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demanded.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SMAR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273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openin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repor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86" w:hanging="357"/>
        <w:sectPr>
          <w:pgMar w:header="617" w:footer="748" w:top="800" w:bottom="280" w:left="440" w:right="4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damage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hazard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budge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osures.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33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assroom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erven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617" w:footer="748" w:top="800" w:bottom="280" w:left="440" w:right="42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784.202pt;width:540.15pt;height:7.87402e-005pt;mso-position-horizontal-relative:page;mso-position-vertical-relative:page;z-index:-251" coordorigin="562,15684" coordsize="10803,0">
          <v:shape style="position:absolute;left:562;top:15684;width:10803;height:0" coordorigin="562,15684" coordsize="10803,0" path="m562,15684l11365,15684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215.563pt;margin-top:795.427pt;width:164.138pt;height:19.2353pt;mso-position-horizontal-relative:page;mso-position-vertical-relative:page;z-index:-25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Un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before="2"/>
                  <w:ind w:left="1032" w:right="1033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www.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51.2485pt;width:540.15pt;height:7.87402e-005pt;mso-position-horizontal-relative:page;mso-position-vertical-relative:page;z-index:-249" coordorigin="562,1025" coordsize="10803,0">
          <v:shape style="position:absolute;left:562;top:1025;width:10803;height:0" coordorigin="562,1025" coordsize="10803,0" path="m562,1025l11365,1025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434.928pt;margin-top:37.2223pt;width:134.256pt;height:9.92pt;mso-position-horizontal-relative:page;mso-position-vertical-relative:page;z-index:-24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08EDD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COV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08EDD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08EDD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08EDD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-43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